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835" w:rsidRDefault="005424E3">
      <w:pPr>
        <w:rPr>
          <w:rFonts w:ascii="Arial" w:hAnsi="Arial" w:cs="Comic Sans MS"/>
          <w:sz w:val="22"/>
          <w:szCs w:val="22"/>
        </w:rPr>
      </w:pPr>
      <w:bookmarkStart w:id="0" w:name="_GoBack"/>
      <w:bookmarkEnd w:id="0"/>
      <w:r>
        <w:rPr>
          <w:rFonts w:ascii="Arial" w:hAnsi="Arial" w:cs="Comic Sans MS"/>
          <w:sz w:val="22"/>
          <w:szCs w:val="22"/>
        </w:rPr>
        <w:t>Nom :</w:t>
      </w:r>
      <w:r>
        <w:rPr>
          <w:rFonts w:ascii="Arial" w:hAnsi="Arial" w:cs="Comic Sans MS"/>
          <w:sz w:val="22"/>
          <w:szCs w:val="22"/>
        </w:rPr>
        <w:tab/>
      </w:r>
      <w:r>
        <w:rPr>
          <w:rFonts w:ascii="Arial" w:hAnsi="Arial" w:cs="Comic Sans MS"/>
          <w:sz w:val="22"/>
          <w:szCs w:val="22"/>
        </w:rPr>
        <w:tab/>
      </w:r>
      <w:r>
        <w:rPr>
          <w:rFonts w:ascii="Arial" w:hAnsi="Arial" w:cs="Comic Sans MS"/>
          <w:sz w:val="22"/>
          <w:szCs w:val="22"/>
        </w:rPr>
        <w:tab/>
      </w:r>
      <w:r>
        <w:rPr>
          <w:rFonts w:ascii="Arial" w:hAnsi="Arial" w:cs="Comic Sans MS"/>
          <w:sz w:val="22"/>
          <w:szCs w:val="22"/>
        </w:rPr>
        <w:tab/>
      </w:r>
      <w:r>
        <w:rPr>
          <w:rFonts w:ascii="Arial" w:hAnsi="Arial" w:cs="Comic Sans MS"/>
          <w:sz w:val="22"/>
          <w:szCs w:val="22"/>
        </w:rPr>
        <w:tab/>
      </w:r>
      <w:r>
        <w:rPr>
          <w:rFonts w:ascii="Arial" w:hAnsi="Arial" w:cs="Comic Sans MS"/>
          <w:sz w:val="22"/>
          <w:szCs w:val="22"/>
        </w:rPr>
        <w:tab/>
      </w:r>
      <w:r>
        <w:rPr>
          <w:rFonts w:ascii="Arial" w:hAnsi="Arial" w:cs="Comic Sans MS"/>
          <w:sz w:val="22"/>
          <w:szCs w:val="22"/>
        </w:rPr>
        <w:tab/>
        <w:t>Collège des Bourgmestre &amp; Echevins</w:t>
      </w:r>
    </w:p>
    <w:p w:rsidR="00976835" w:rsidRDefault="005424E3">
      <w:pPr>
        <w:rPr>
          <w:rFonts w:ascii="Arial" w:hAnsi="Arial" w:cs="Comic Sans MS"/>
          <w:sz w:val="22"/>
          <w:szCs w:val="22"/>
        </w:rPr>
      </w:pPr>
      <w:r>
        <w:rPr>
          <w:rFonts w:ascii="Arial" w:hAnsi="Arial" w:cs="Comic Sans MS"/>
          <w:sz w:val="22"/>
          <w:szCs w:val="22"/>
        </w:rPr>
        <w:t>Adresse :</w:t>
      </w:r>
      <w:r>
        <w:rPr>
          <w:rFonts w:ascii="Arial" w:hAnsi="Arial" w:cs="Comic Sans MS"/>
          <w:sz w:val="22"/>
          <w:szCs w:val="22"/>
        </w:rPr>
        <w:tab/>
      </w:r>
      <w:r>
        <w:rPr>
          <w:rFonts w:ascii="Arial" w:hAnsi="Arial" w:cs="Comic Sans MS"/>
          <w:sz w:val="22"/>
          <w:szCs w:val="22"/>
        </w:rPr>
        <w:tab/>
      </w:r>
      <w:r>
        <w:rPr>
          <w:rFonts w:ascii="Arial" w:hAnsi="Arial" w:cs="Comic Sans MS"/>
          <w:sz w:val="22"/>
          <w:szCs w:val="22"/>
        </w:rPr>
        <w:tab/>
      </w:r>
      <w:r>
        <w:rPr>
          <w:rFonts w:ascii="Arial" w:hAnsi="Arial" w:cs="Comic Sans MS"/>
          <w:sz w:val="22"/>
          <w:szCs w:val="22"/>
        </w:rPr>
        <w:tab/>
      </w:r>
      <w:r>
        <w:rPr>
          <w:rFonts w:ascii="Arial" w:hAnsi="Arial" w:cs="Comic Sans MS"/>
          <w:sz w:val="22"/>
          <w:szCs w:val="22"/>
        </w:rPr>
        <w:tab/>
      </w:r>
      <w:r>
        <w:rPr>
          <w:rFonts w:ascii="Arial" w:hAnsi="Arial" w:cs="Comic Sans MS"/>
          <w:sz w:val="22"/>
          <w:szCs w:val="22"/>
        </w:rPr>
        <w:tab/>
        <w:t>Secrétariat de la Commission de Concertation</w:t>
      </w:r>
    </w:p>
    <w:p w:rsidR="00976835" w:rsidRDefault="005424E3">
      <w:pPr>
        <w:rPr>
          <w:rFonts w:ascii="Arial" w:hAnsi="Arial" w:cs="Comic Sans MS"/>
          <w:sz w:val="22"/>
          <w:szCs w:val="22"/>
        </w:rPr>
      </w:pPr>
      <w:r>
        <w:rPr>
          <w:rFonts w:ascii="Arial" w:hAnsi="Arial" w:cs="Comic Sans MS"/>
          <w:sz w:val="22"/>
          <w:szCs w:val="22"/>
        </w:rPr>
        <w:t>Commune :</w:t>
      </w:r>
      <w:r>
        <w:rPr>
          <w:rFonts w:ascii="Arial" w:hAnsi="Arial" w:cs="Comic Sans MS"/>
          <w:sz w:val="22"/>
          <w:szCs w:val="22"/>
        </w:rPr>
        <w:tab/>
      </w:r>
      <w:r>
        <w:rPr>
          <w:rFonts w:ascii="Arial" w:hAnsi="Arial" w:cs="Comic Sans MS"/>
          <w:sz w:val="22"/>
          <w:szCs w:val="22"/>
        </w:rPr>
        <w:tab/>
      </w:r>
      <w:r>
        <w:rPr>
          <w:rFonts w:ascii="Arial" w:hAnsi="Arial" w:cs="Comic Sans MS"/>
          <w:sz w:val="22"/>
          <w:szCs w:val="22"/>
        </w:rPr>
        <w:tab/>
      </w:r>
      <w:r>
        <w:rPr>
          <w:rFonts w:ascii="Arial" w:hAnsi="Arial" w:cs="Comic Sans MS"/>
          <w:sz w:val="22"/>
          <w:szCs w:val="22"/>
        </w:rPr>
        <w:tab/>
      </w:r>
      <w:r>
        <w:rPr>
          <w:rFonts w:ascii="Arial" w:hAnsi="Arial" w:cs="Comic Sans MS"/>
          <w:sz w:val="22"/>
          <w:szCs w:val="22"/>
        </w:rPr>
        <w:tab/>
      </w:r>
      <w:r>
        <w:rPr>
          <w:rFonts w:ascii="Arial" w:hAnsi="Arial" w:cs="Comic Sans MS"/>
          <w:sz w:val="22"/>
          <w:szCs w:val="22"/>
        </w:rPr>
        <w:tab/>
        <w:t>Département Urbanisme de la Ville de Bruxelles</w:t>
      </w:r>
      <w:r>
        <w:rPr>
          <w:rFonts w:ascii="Arial" w:hAnsi="Arial" w:cs="Comic Sans MS"/>
          <w:sz w:val="22"/>
          <w:szCs w:val="22"/>
        </w:rPr>
        <w:tab/>
      </w:r>
    </w:p>
    <w:p w:rsidR="00976835" w:rsidRDefault="005424E3">
      <w:pPr>
        <w:rPr>
          <w:rFonts w:ascii="Arial" w:hAnsi="Arial" w:cs="Comic Sans MS"/>
          <w:sz w:val="22"/>
          <w:szCs w:val="22"/>
        </w:rPr>
      </w:pPr>
      <w:r>
        <w:rPr>
          <w:rFonts w:ascii="Arial" w:hAnsi="Arial" w:cs="Comic Sans MS"/>
          <w:sz w:val="22"/>
          <w:szCs w:val="22"/>
        </w:rPr>
        <w:t>E-mail :</w:t>
      </w:r>
      <w:r>
        <w:rPr>
          <w:rFonts w:ascii="Arial" w:hAnsi="Arial" w:cs="Comic Sans MS"/>
          <w:sz w:val="22"/>
          <w:szCs w:val="22"/>
        </w:rPr>
        <w:tab/>
      </w:r>
      <w:r>
        <w:rPr>
          <w:rFonts w:ascii="Arial" w:hAnsi="Arial" w:cs="Comic Sans MS"/>
          <w:sz w:val="22"/>
          <w:szCs w:val="22"/>
        </w:rPr>
        <w:tab/>
      </w:r>
      <w:r>
        <w:rPr>
          <w:rFonts w:ascii="Arial" w:hAnsi="Arial" w:cs="Comic Sans MS"/>
          <w:sz w:val="22"/>
          <w:szCs w:val="22"/>
        </w:rPr>
        <w:tab/>
      </w:r>
      <w:r>
        <w:rPr>
          <w:rFonts w:ascii="Arial" w:hAnsi="Arial" w:cs="Comic Sans MS"/>
          <w:sz w:val="22"/>
          <w:szCs w:val="22"/>
        </w:rPr>
        <w:tab/>
      </w:r>
      <w:r>
        <w:rPr>
          <w:rFonts w:ascii="Arial" w:hAnsi="Arial" w:cs="Comic Sans MS"/>
          <w:sz w:val="22"/>
          <w:szCs w:val="22"/>
        </w:rPr>
        <w:tab/>
      </w:r>
      <w:r>
        <w:rPr>
          <w:rFonts w:ascii="Arial" w:hAnsi="Arial" w:cs="Comic Sans MS"/>
          <w:sz w:val="22"/>
          <w:szCs w:val="22"/>
        </w:rPr>
        <w:tab/>
        <w:t>Boulevard Anspach 6 , 1000 Bruxelles</w:t>
      </w:r>
    </w:p>
    <w:p w:rsidR="00976835" w:rsidRDefault="00976835">
      <w:pPr>
        <w:rPr>
          <w:rFonts w:ascii="Arial" w:hAnsi="Arial" w:cs="Comic Sans MS"/>
          <w:sz w:val="22"/>
          <w:szCs w:val="22"/>
        </w:rPr>
      </w:pPr>
    </w:p>
    <w:p w:rsidR="00976835" w:rsidRDefault="005424E3">
      <w:pPr>
        <w:pBdr>
          <w:top w:val="single" w:sz="4" w:space="2" w:color="000000"/>
          <w:left w:val="nil"/>
          <w:bottom w:val="single" w:sz="4" w:space="1" w:color="000000"/>
          <w:right w:val="nil"/>
        </w:pBdr>
        <w:jc w:val="center"/>
        <w:rPr>
          <w:rFonts w:ascii="Arial" w:hAnsi="Arial" w:cs="Comic Sans MS"/>
          <w:b/>
          <w:bCs/>
          <w:sz w:val="26"/>
          <w:szCs w:val="26"/>
        </w:rPr>
      </w:pPr>
      <w:r>
        <w:rPr>
          <w:rFonts w:ascii="Arial" w:hAnsi="Arial" w:cs="Comic Sans MS"/>
          <w:b/>
          <w:bCs/>
          <w:sz w:val="26"/>
          <w:szCs w:val="26"/>
        </w:rPr>
        <w:t xml:space="preserve">Concerne : </w:t>
      </w:r>
      <w:r>
        <w:rPr>
          <w:rFonts w:ascii="Arial" w:hAnsi="Arial" w:cs="Comic Sans MS"/>
          <w:b/>
          <w:bCs/>
          <w:color w:val="000000"/>
          <w:sz w:val="26"/>
          <w:szCs w:val="26"/>
        </w:rPr>
        <w:t xml:space="preserve">dossiers W14/2014 + </w:t>
      </w:r>
      <w:r>
        <w:rPr>
          <w:rFonts w:ascii="Arial" w:hAnsi="Arial" w:cs="Comic Sans MS"/>
          <w:b/>
          <w:bCs/>
          <w:color w:val="000000"/>
          <w:sz w:val="26"/>
          <w:szCs w:val="26"/>
        </w:rPr>
        <w:t>W131/2015</w:t>
      </w:r>
      <w:r>
        <w:rPr>
          <w:rFonts w:ascii="Arial" w:hAnsi="Arial" w:cs="Comic Sans MS"/>
          <w:b/>
          <w:bCs/>
          <w:sz w:val="26"/>
          <w:szCs w:val="26"/>
        </w:rPr>
        <w:t xml:space="preserve"> </w:t>
      </w:r>
    </w:p>
    <w:p w:rsidR="00976835" w:rsidRDefault="005424E3">
      <w:pPr>
        <w:pBdr>
          <w:top w:val="single" w:sz="4" w:space="2" w:color="000000"/>
          <w:left w:val="nil"/>
          <w:bottom w:val="single" w:sz="4" w:space="1" w:color="000000"/>
          <w:right w:val="nil"/>
        </w:pBdr>
        <w:jc w:val="center"/>
        <w:rPr>
          <w:rStyle w:val="Accentuationforte"/>
          <w:rFonts w:ascii="Arial" w:hAnsi="Arial" w:cs="Comic Sans MS"/>
          <w:sz w:val="26"/>
          <w:szCs w:val="26"/>
        </w:rPr>
      </w:pPr>
      <w:r>
        <w:rPr>
          <w:rStyle w:val="Accentuationforte"/>
          <w:rFonts w:ascii="Arial" w:hAnsi="Arial"/>
          <w:sz w:val="26"/>
          <w:szCs w:val="26"/>
        </w:rPr>
        <w:t xml:space="preserve">Construction d’un complexe pénitentiaire </w:t>
      </w:r>
      <w:r>
        <w:rPr>
          <w:rStyle w:val="Accentuationforte"/>
          <w:rFonts w:ascii="Arial" w:hAnsi="Arial" w:cs="Comic Sans MS"/>
          <w:sz w:val="26"/>
          <w:szCs w:val="26"/>
        </w:rPr>
        <w:t>à Haren</w:t>
      </w:r>
    </w:p>
    <w:p w:rsidR="00976835" w:rsidRDefault="005424E3">
      <w:pPr>
        <w:jc w:val="right"/>
        <w:rPr>
          <w:rFonts w:ascii="Arial" w:hAnsi="Arial" w:cs="Comic Sans MS"/>
          <w:sz w:val="22"/>
          <w:szCs w:val="22"/>
        </w:rPr>
      </w:pPr>
      <w:r>
        <w:rPr>
          <w:rFonts w:ascii="Arial" w:hAnsi="Arial" w:cs="Comic Sans MS"/>
          <w:sz w:val="22"/>
          <w:szCs w:val="22"/>
        </w:rPr>
        <w:t>Bruxelles, le  19 avril  2015</w:t>
      </w:r>
    </w:p>
    <w:p w:rsidR="00976835" w:rsidRDefault="005424E3">
      <w:pPr>
        <w:rPr>
          <w:rFonts w:ascii="Arial" w:hAnsi="Arial" w:cs="Comic Sans MS"/>
          <w:sz w:val="22"/>
          <w:szCs w:val="22"/>
        </w:rPr>
      </w:pPr>
      <w:r>
        <w:rPr>
          <w:rFonts w:ascii="Arial" w:hAnsi="Arial" w:cs="Comic Sans MS"/>
          <w:sz w:val="22"/>
          <w:szCs w:val="22"/>
        </w:rPr>
        <w:t xml:space="preserve">Mesdames, messieurs, </w:t>
      </w:r>
    </w:p>
    <w:p w:rsidR="00976835" w:rsidRDefault="00976835">
      <w:pPr>
        <w:rPr>
          <w:rFonts w:ascii="Arial" w:hAnsi="Arial" w:cs="Comic Sans MS"/>
          <w:sz w:val="22"/>
          <w:szCs w:val="22"/>
        </w:rPr>
      </w:pPr>
    </w:p>
    <w:p w:rsidR="00976835" w:rsidRDefault="005424E3">
      <w:pPr>
        <w:rPr>
          <w:rFonts w:ascii="Arial" w:hAnsi="Arial" w:cs="Comic Sans MS"/>
          <w:sz w:val="22"/>
          <w:szCs w:val="22"/>
        </w:rPr>
      </w:pPr>
      <w:r>
        <w:rPr>
          <w:rFonts w:ascii="Arial" w:hAnsi="Arial" w:cs="Comic Sans MS"/>
          <w:sz w:val="22"/>
          <w:szCs w:val="22"/>
        </w:rPr>
        <w:t>Par la présente, je demande à être entendu(e) par la commission de concertation de ce dossier. Merci de m'informer dans les meilleurs délais de</w:t>
      </w:r>
      <w:r>
        <w:rPr>
          <w:rFonts w:ascii="Arial" w:hAnsi="Arial" w:cs="Comic Sans MS"/>
          <w:sz w:val="22"/>
          <w:szCs w:val="22"/>
        </w:rPr>
        <w:t xml:space="preserve"> la date et de l'heure de cette réunion. Je tiens à m'opposer fermement à ce projet. </w:t>
      </w:r>
      <w:r>
        <w:rPr>
          <w:rFonts w:ascii="Arial" w:hAnsi="Arial" w:cs="Comic Sans MS"/>
          <w:b/>
          <w:bCs/>
          <w:sz w:val="22"/>
          <w:szCs w:val="22"/>
        </w:rPr>
        <w:t>Merci de bien vouloir annexer ces réclamations au dossier et de me fournir des réponses.</w:t>
      </w:r>
      <w:r>
        <w:rPr>
          <w:rFonts w:ascii="Arial" w:hAnsi="Arial" w:cs="Comic Sans MS"/>
          <w:sz w:val="22"/>
          <w:szCs w:val="22"/>
        </w:rPr>
        <w:t xml:space="preserve"> Je refuse ce projet pour les raisons suivantes :</w:t>
      </w:r>
    </w:p>
    <w:p w:rsidR="00976835" w:rsidRDefault="00976835">
      <w:pPr>
        <w:rPr>
          <w:rFonts w:ascii="Arial" w:hAnsi="Arial" w:cs="Comic Sans MS"/>
          <w:sz w:val="22"/>
          <w:szCs w:val="22"/>
        </w:rPr>
      </w:pPr>
    </w:p>
    <w:p w:rsidR="00976835" w:rsidRDefault="005424E3">
      <w:pPr>
        <w:numPr>
          <w:ilvl w:val="0"/>
          <w:numId w:val="1"/>
        </w:numPr>
        <w:rPr>
          <w:rFonts w:ascii="Arial" w:hAnsi="Arial" w:cs="Comic Sans MS"/>
          <w:sz w:val="22"/>
          <w:szCs w:val="22"/>
        </w:rPr>
      </w:pPr>
      <w:r>
        <w:rPr>
          <w:rFonts w:ascii="Arial" w:hAnsi="Arial" w:cs="Comic Sans MS"/>
          <w:sz w:val="22"/>
          <w:szCs w:val="22"/>
        </w:rPr>
        <w:t>Construire une nouvelle prison n</w:t>
      </w:r>
      <w:r>
        <w:rPr>
          <w:rFonts w:ascii="Arial" w:hAnsi="Arial" w:cs="Comic Sans MS"/>
          <w:sz w:val="22"/>
          <w:szCs w:val="22"/>
        </w:rPr>
        <w:t>e résout en rien le problème de la surpopulation carcérale.</w:t>
      </w:r>
    </w:p>
    <w:p w:rsidR="00976835" w:rsidRDefault="005424E3">
      <w:pPr>
        <w:numPr>
          <w:ilvl w:val="0"/>
          <w:numId w:val="1"/>
        </w:numPr>
        <w:rPr>
          <w:rFonts w:ascii="Arial" w:hAnsi="Arial" w:cs="Comic Sans MS"/>
          <w:sz w:val="22"/>
          <w:szCs w:val="22"/>
          <w:lang w:val="fr-BE"/>
        </w:rPr>
      </w:pPr>
      <w:r>
        <w:rPr>
          <w:rFonts w:ascii="Arial" w:hAnsi="Arial" w:cs="Comic Sans MS"/>
          <w:sz w:val="22"/>
          <w:szCs w:val="22"/>
          <w:lang w:val="fr-BE"/>
        </w:rPr>
        <w:t>Ce projet est trop grand, trop loin, trop cher et dévastateur.</w:t>
      </w:r>
    </w:p>
    <w:p w:rsidR="00976835" w:rsidRDefault="005424E3">
      <w:pPr>
        <w:numPr>
          <w:ilvl w:val="0"/>
          <w:numId w:val="1"/>
        </w:numPr>
        <w:rPr>
          <w:rFonts w:ascii="Arial" w:hAnsi="Arial" w:cs="Comic Sans MS"/>
          <w:sz w:val="22"/>
          <w:szCs w:val="22"/>
          <w:lang w:val="fr-BE"/>
        </w:rPr>
      </w:pPr>
      <w:r>
        <w:rPr>
          <w:rFonts w:ascii="Arial" w:hAnsi="Arial" w:cs="Comic Sans MS"/>
          <w:sz w:val="22"/>
          <w:szCs w:val="22"/>
          <w:lang w:val="fr-BE"/>
        </w:rPr>
        <w:t>Les initiateurs de ce projet fuient le débat démocratique. Il faut le débat avant les permis !</w:t>
      </w:r>
    </w:p>
    <w:p w:rsidR="00976835" w:rsidRDefault="00976835">
      <w:pPr>
        <w:rPr>
          <w:rFonts w:ascii="Arial" w:hAnsi="Arial" w:cs="Comic Sans MS"/>
          <w:sz w:val="22"/>
          <w:szCs w:val="22"/>
          <w:lang w:val="fr-BE"/>
        </w:rPr>
      </w:pPr>
    </w:p>
    <w:p w:rsidR="00976835" w:rsidRDefault="005424E3">
      <w:pPr>
        <w:numPr>
          <w:ilvl w:val="0"/>
          <w:numId w:val="1"/>
        </w:numPr>
        <w:rPr>
          <w:rFonts w:ascii="Arial" w:hAnsi="Arial" w:cs="Comic Sans MS"/>
          <w:sz w:val="22"/>
          <w:szCs w:val="22"/>
          <w:lang w:val="fr-BE"/>
        </w:rPr>
      </w:pPr>
      <w:r>
        <w:rPr>
          <w:rFonts w:ascii="Arial" w:hAnsi="Arial" w:cs="Comic Sans MS"/>
          <w:sz w:val="22"/>
          <w:szCs w:val="22"/>
          <w:lang w:val="fr-BE"/>
        </w:rPr>
        <w:t xml:space="preserve">Ce projet contribuerait à </w:t>
      </w:r>
      <w:r>
        <w:rPr>
          <w:rFonts w:ascii="Arial" w:hAnsi="Arial" w:cs="Comic Sans MS"/>
          <w:sz w:val="22"/>
          <w:szCs w:val="22"/>
          <w:lang w:val="fr-BE"/>
        </w:rPr>
        <w:t>donner mandat à des entreprises privées pour nfluencer la politique carcérale par le biais d'un partenariat public-privé totalement opaque.</w:t>
      </w:r>
    </w:p>
    <w:p w:rsidR="00976835" w:rsidRDefault="005424E3">
      <w:pPr>
        <w:numPr>
          <w:ilvl w:val="0"/>
          <w:numId w:val="1"/>
        </w:numPr>
        <w:rPr>
          <w:rFonts w:ascii="Arial" w:hAnsi="Arial" w:cs="Comic Sans MS"/>
          <w:sz w:val="22"/>
          <w:szCs w:val="22"/>
          <w:lang w:val="fr-BE"/>
        </w:rPr>
      </w:pPr>
      <w:r>
        <w:rPr>
          <w:rFonts w:ascii="Arial" w:hAnsi="Arial" w:cs="Comic Sans MS"/>
          <w:sz w:val="22"/>
          <w:szCs w:val="22"/>
          <w:lang w:val="fr-BE"/>
        </w:rPr>
        <w:t>Cette méga prison hypothéquerait les finances de la justice car c'est un projet trop cher (budget estimé à plus de 2</w:t>
      </w:r>
      <w:r>
        <w:rPr>
          <w:rFonts w:ascii="Arial" w:hAnsi="Arial" w:cs="Comic Sans MS"/>
          <w:sz w:val="22"/>
          <w:szCs w:val="22"/>
          <w:lang w:val="fr-BE"/>
        </w:rPr>
        <w:t xml:space="preserve"> milliards d'euro sur 25 ans) et trop hasardeux.</w:t>
      </w:r>
    </w:p>
    <w:p w:rsidR="00976835" w:rsidRDefault="00976835">
      <w:pPr>
        <w:rPr>
          <w:rFonts w:ascii="Arial" w:hAnsi="Arial" w:cs="Comic Sans MS"/>
          <w:sz w:val="22"/>
          <w:szCs w:val="22"/>
          <w:lang w:val="fr-BE"/>
        </w:rPr>
      </w:pPr>
    </w:p>
    <w:p w:rsidR="00976835" w:rsidRDefault="005424E3">
      <w:pPr>
        <w:numPr>
          <w:ilvl w:val="0"/>
          <w:numId w:val="1"/>
        </w:numPr>
        <w:rPr>
          <w:rFonts w:ascii="Arial" w:hAnsi="Arial" w:cs="Comic Sans MS"/>
          <w:sz w:val="22"/>
          <w:szCs w:val="22"/>
          <w:lang w:val="fr-BE"/>
        </w:rPr>
      </w:pPr>
      <w:r>
        <w:rPr>
          <w:rFonts w:ascii="Arial" w:hAnsi="Arial" w:cs="Comic Sans MS"/>
          <w:sz w:val="22"/>
          <w:szCs w:val="22"/>
          <w:lang w:val="fr-BE"/>
        </w:rPr>
        <w:t>La construction d'un établissement de 1190 détenus est dénoncée par tous, en ce y compris l’étude ‘Vivre et travailler en prison: à l’écoute des personnes concernées’ de la Fondation Roi Baudouin et l'étude</w:t>
      </w:r>
      <w:r>
        <w:rPr>
          <w:rFonts w:ascii="Arial" w:hAnsi="Arial" w:cs="Comic Sans MS"/>
          <w:sz w:val="22"/>
          <w:szCs w:val="22"/>
          <w:lang w:val="fr-BE"/>
        </w:rPr>
        <w:t xml:space="preserve"> 'Mesures pour lutter contre la surpopulation carcérale' de la Cour des comptes.</w:t>
      </w:r>
    </w:p>
    <w:p w:rsidR="00976835" w:rsidRDefault="005424E3">
      <w:pPr>
        <w:numPr>
          <w:ilvl w:val="0"/>
          <w:numId w:val="1"/>
        </w:numPr>
        <w:rPr>
          <w:rFonts w:ascii="Arial" w:hAnsi="Arial" w:cs="Comic Sans MS"/>
          <w:sz w:val="22"/>
          <w:szCs w:val="22"/>
          <w:lang w:val="fr-BE"/>
        </w:rPr>
      </w:pPr>
      <w:r>
        <w:rPr>
          <w:rFonts w:ascii="Arial" w:hAnsi="Arial" w:cs="Comic Sans MS"/>
          <w:sz w:val="22"/>
          <w:szCs w:val="22"/>
          <w:lang w:val="fr-BE"/>
        </w:rPr>
        <w:t xml:space="preserve">Loin de la présentation humaniste qui en est faite, cette prison hyper-sécuritaire et hyper-concentrée, en permanence soumise au bruit de l'aéroport, serait maltraitante pour </w:t>
      </w:r>
      <w:r>
        <w:rPr>
          <w:rFonts w:ascii="Arial" w:hAnsi="Arial" w:cs="Comic Sans MS"/>
          <w:sz w:val="22"/>
          <w:szCs w:val="22"/>
          <w:lang w:val="fr-BE"/>
        </w:rPr>
        <w:t>les détenus et le personnel pénitentiaire.</w:t>
      </w:r>
    </w:p>
    <w:p w:rsidR="00976835" w:rsidRDefault="005424E3">
      <w:pPr>
        <w:numPr>
          <w:ilvl w:val="0"/>
          <w:numId w:val="1"/>
        </w:numPr>
        <w:rPr>
          <w:rFonts w:ascii="Arial" w:hAnsi="Arial" w:cs="Comic Sans MS"/>
          <w:sz w:val="22"/>
          <w:szCs w:val="22"/>
          <w:lang w:val="fr-BE"/>
        </w:rPr>
      </w:pPr>
      <w:r>
        <w:rPr>
          <w:rFonts w:ascii="Arial" w:hAnsi="Arial" w:cs="Comic Sans MS"/>
          <w:sz w:val="22"/>
          <w:szCs w:val="22"/>
          <w:lang w:val="fr-BE"/>
        </w:rPr>
        <w:t>La localisation de cette prison ne permettrait pas de garantir les droits fondamentaux des détenus.</w:t>
      </w:r>
    </w:p>
    <w:p w:rsidR="00976835" w:rsidRDefault="00976835">
      <w:pPr>
        <w:rPr>
          <w:rFonts w:ascii="Arial" w:hAnsi="Arial" w:cs="Comic Sans MS"/>
          <w:sz w:val="22"/>
          <w:szCs w:val="22"/>
          <w:lang w:val="fr-BE"/>
        </w:rPr>
      </w:pPr>
    </w:p>
    <w:p w:rsidR="00976835" w:rsidRDefault="005424E3">
      <w:pPr>
        <w:numPr>
          <w:ilvl w:val="0"/>
          <w:numId w:val="1"/>
        </w:numPr>
        <w:rPr>
          <w:rFonts w:ascii="Arial" w:hAnsi="Arial" w:cs="Comic Sans MS"/>
          <w:sz w:val="22"/>
          <w:szCs w:val="22"/>
          <w:lang w:val="fr-BE"/>
        </w:rPr>
      </w:pPr>
      <w:r>
        <w:rPr>
          <w:rFonts w:ascii="Arial" w:hAnsi="Arial" w:cs="Comic Sans MS"/>
          <w:sz w:val="22"/>
          <w:szCs w:val="22"/>
          <w:lang w:val="fr-BE"/>
        </w:rPr>
        <w:t xml:space="preserve">Cette mégaprison engendrerait immanquablement la saturation automobile de toute la zone, et une grande perte de </w:t>
      </w:r>
      <w:r>
        <w:rPr>
          <w:rFonts w:ascii="Arial" w:hAnsi="Arial" w:cs="Comic Sans MS"/>
          <w:sz w:val="22"/>
          <w:szCs w:val="22"/>
          <w:lang w:val="fr-BE"/>
        </w:rPr>
        <w:t>mobilité.</w:t>
      </w:r>
    </w:p>
    <w:p w:rsidR="00976835" w:rsidRDefault="005424E3">
      <w:pPr>
        <w:numPr>
          <w:ilvl w:val="0"/>
          <w:numId w:val="1"/>
        </w:numPr>
        <w:rPr>
          <w:rFonts w:ascii="Arial" w:hAnsi="Arial" w:cs="Comic Sans MS"/>
          <w:sz w:val="22"/>
          <w:szCs w:val="22"/>
          <w:lang w:val="fr-BE"/>
        </w:rPr>
      </w:pPr>
      <w:r>
        <w:rPr>
          <w:rFonts w:ascii="Arial" w:hAnsi="Arial" w:cs="Comic Sans MS"/>
          <w:sz w:val="22"/>
          <w:szCs w:val="22"/>
          <w:lang w:val="fr-BE"/>
        </w:rPr>
        <w:t>Cette construction induirait la disparition de la liaison historique entre Haren et Diegem, utilisée par les habitants depuis 1621.</w:t>
      </w:r>
    </w:p>
    <w:p w:rsidR="00976835" w:rsidRDefault="005424E3">
      <w:pPr>
        <w:numPr>
          <w:ilvl w:val="0"/>
          <w:numId w:val="1"/>
        </w:numPr>
        <w:rPr>
          <w:rFonts w:ascii="Arial" w:hAnsi="Arial" w:cs="Comic Sans MS"/>
          <w:sz w:val="22"/>
          <w:szCs w:val="22"/>
          <w:lang w:val="fr-BE"/>
        </w:rPr>
      </w:pPr>
      <w:r>
        <w:rPr>
          <w:rFonts w:ascii="Arial" w:hAnsi="Arial" w:cs="Comic Sans MS"/>
          <w:sz w:val="22"/>
          <w:szCs w:val="22"/>
          <w:lang w:val="fr-BE"/>
        </w:rPr>
        <w:t>Elle induirait la disparition de cette voie de communication de mobilité douce et l'indispensable connection entre</w:t>
      </w:r>
      <w:r>
        <w:rPr>
          <w:rFonts w:ascii="Arial" w:hAnsi="Arial" w:cs="Comic Sans MS"/>
          <w:sz w:val="22"/>
          <w:szCs w:val="22"/>
          <w:lang w:val="fr-BE"/>
        </w:rPr>
        <w:t xml:space="preserve"> Haren et les commerces et services les plus proches, et renforcerait l'enclavement de Haren.</w:t>
      </w:r>
    </w:p>
    <w:p w:rsidR="00976835" w:rsidRDefault="00976835">
      <w:pPr>
        <w:rPr>
          <w:rFonts w:ascii="Arial" w:hAnsi="Arial" w:cs="Comic Sans MS"/>
          <w:sz w:val="22"/>
          <w:szCs w:val="22"/>
          <w:lang w:val="fr-BE"/>
        </w:rPr>
      </w:pPr>
    </w:p>
    <w:p w:rsidR="00976835" w:rsidRDefault="005424E3">
      <w:pPr>
        <w:numPr>
          <w:ilvl w:val="0"/>
          <w:numId w:val="1"/>
        </w:numPr>
        <w:rPr>
          <w:rFonts w:ascii="Arial" w:hAnsi="Arial" w:cs="Comic Sans MS"/>
          <w:sz w:val="22"/>
          <w:szCs w:val="22"/>
        </w:rPr>
      </w:pPr>
      <w:r>
        <w:rPr>
          <w:rFonts w:ascii="Arial" w:hAnsi="Arial" w:cs="Comic Sans MS"/>
          <w:sz w:val="22"/>
          <w:szCs w:val="22"/>
        </w:rPr>
        <w:t xml:space="preserve">Cette construction nécessiterait : l'abattage de 300 arbres, </w:t>
      </w:r>
    </w:p>
    <w:p w:rsidR="00976835" w:rsidRDefault="005424E3">
      <w:pPr>
        <w:numPr>
          <w:ilvl w:val="0"/>
          <w:numId w:val="1"/>
        </w:numPr>
        <w:rPr>
          <w:rFonts w:ascii="Arial" w:hAnsi="Arial" w:cs="Comic Sans MS"/>
          <w:sz w:val="22"/>
          <w:szCs w:val="22"/>
        </w:rPr>
      </w:pPr>
      <w:r>
        <w:rPr>
          <w:rFonts w:ascii="Arial" w:hAnsi="Arial" w:cs="Comic Sans MS"/>
          <w:sz w:val="22"/>
          <w:szCs w:val="22"/>
        </w:rPr>
        <w:t>la destruction d'une zone à haute valeur biologique,</w:t>
      </w:r>
    </w:p>
    <w:p w:rsidR="00976835" w:rsidRDefault="005424E3">
      <w:pPr>
        <w:numPr>
          <w:ilvl w:val="0"/>
          <w:numId w:val="1"/>
        </w:numPr>
        <w:rPr>
          <w:rFonts w:ascii="Arial" w:hAnsi="Arial" w:cs="Comic Sans MS"/>
          <w:sz w:val="22"/>
          <w:szCs w:val="22"/>
          <w:lang w:val="fr-BE"/>
        </w:rPr>
      </w:pPr>
      <w:r>
        <w:rPr>
          <w:rFonts w:ascii="Arial" w:hAnsi="Arial" w:cs="Comic Sans MS"/>
          <w:sz w:val="22"/>
          <w:szCs w:val="22"/>
          <w:lang w:val="fr-BE"/>
        </w:rPr>
        <w:t>la disparition de la seule zone de type parc (</w:t>
      </w:r>
      <w:r>
        <w:rPr>
          <w:rFonts w:ascii="Arial" w:hAnsi="Arial" w:cs="Comic Sans MS"/>
          <w:sz w:val="22"/>
          <w:szCs w:val="22"/>
          <w:lang w:val="fr-BE"/>
        </w:rPr>
        <w:t>&gt;5ha) disponible pour les Harenois (nord du village),</w:t>
      </w:r>
    </w:p>
    <w:p w:rsidR="00976835" w:rsidRDefault="005424E3">
      <w:pPr>
        <w:numPr>
          <w:ilvl w:val="0"/>
          <w:numId w:val="1"/>
        </w:numPr>
        <w:rPr>
          <w:rFonts w:ascii="Arial" w:hAnsi="Arial" w:cs="Comic Sans MS"/>
          <w:sz w:val="22"/>
          <w:szCs w:val="22"/>
        </w:rPr>
      </w:pPr>
      <w:r>
        <w:rPr>
          <w:rFonts w:ascii="Arial" w:hAnsi="Arial" w:cs="Comic Sans MS"/>
          <w:sz w:val="22"/>
          <w:szCs w:val="22"/>
        </w:rPr>
        <w:t xml:space="preserve">le bétonnage irrémédiable de 18 hectares de terre arable non polluée, rarissime au nord de la région bruxelloise et d'une importance vitale pour créer la ceinture alimentaire bruxelloise, indispensable </w:t>
      </w:r>
      <w:r>
        <w:rPr>
          <w:rFonts w:ascii="Arial" w:hAnsi="Arial" w:cs="Comic Sans MS"/>
          <w:sz w:val="22"/>
          <w:szCs w:val="22"/>
        </w:rPr>
        <w:t>dans un futur proche.</w:t>
      </w:r>
    </w:p>
    <w:p w:rsidR="00976835" w:rsidRDefault="00976835">
      <w:pPr>
        <w:rPr>
          <w:rFonts w:ascii="Arial" w:hAnsi="Arial" w:cs="Comic Sans MS"/>
          <w:sz w:val="22"/>
          <w:szCs w:val="22"/>
          <w:lang w:val="fr-BE"/>
        </w:rPr>
      </w:pPr>
    </w:p>
    <w:p w:rsidR="00976835" w:rsidRDefault="005424E3">
      <w:pPr>
        <w:rPr>
          <w:rFonts w:ascii="Arial" w:hAnsi="Arial" w:cs="Comic Sans MS"/>
          <w:sz w:val="22"/>
          <w:szCs w:val="22"/>
          <w:lang w:val="fr-BE"/>
        </w:rPr>
      </w:pPr>
      <w:r>
        <w:rPr>
          <w:rFonts w:ascii="Arial" w:hAnsi="Arial" w:cs="Comic Sans MS"/>
          <w:sz w:val="22"/>
          <w:szCs w:val="22"/>
          <w:lang w:val="fr-BE"/>
        </w:rPr>
        <w:t>De plus :</w:t>
      </w:r>
    </w:p>
    <w:p w:rsidR="00976835" w:rsidRDefault="005424E3">
      <w:pPr>
        <w:numPr>
          <w:ilvl w:val="0"/>
          <w:numId w:val="2"/>
        </w:numPr>
        <w:rPr>
          <w:rFonts w:ascii="Arial" w:hAnsi="Arial" w:cs="Comic Sans MS"/>
          <w:sz w:val="22"/>
          <w:szCs w:val="22"/>
          <w:lang w:val="fr-BE"/>
        </w:rPr>
      </w:pPr>
      <w:r>
        <w:rPr>
          <w:rFonts w:ascii="Arial" w:hAnsi="Arial" w:cs="Comic Sans MS"/>
          <w:sz w:val="22"/>
          <w:szCs w:val="22"/>
          <w:lang w:val="fr-BE"/>
        </w:rPr>
        <w:t>Une étude d'incidence sérieuse est nécessaire. Celle présentée est une insulte aux citoyens, aux riverains et aux utilisateurs potentiels du projet.</w:t>
      </w:r>
    </w:p>
    <w:p w:rsidR="00976835" w:rsidRDefault="005424E3">
      <w:pPr>
        <w:numPr>
          <w:ilvl w:val="0"/>
          <w:numId w:val="2"/>
        </w:numPr>
        <w:rPr>
          <w:rFonts w:ascii="Arial" w:hAnsi="Arial" w:cs="Comic Sans MS"/>
          <w:sz w:val="22"/>
          <w:szCs w:val="22"/>
          <w:lang w:val="fr-BE"/>
        </w:rPr>
      </w:pPr>
      <w:r>
        <w:rPr>
          <w:rFonts w:ascii="Arial" w:hAnsi="Arial" w:cs="Comic Sans MS"/>
          <w:sz w:val="22"/>
          <w:szCs w:val="22"/>
          <w:lang w:val="fr-BE"/>
        </w:rPr>
        <w:t>L'étude d'incidence soumise à l'enquête publique présente un défaut criant</w:t>
      </w:r>
      <w:r>
        <w:rPr>
          <w:rFonts w:ascii="Arial" w:hAnsi="Arial" w:cs="Comic Sans MS"/>
          <w:sz w:val="22"/>
          <w:szCs w:val="22"/>
          <w:lang w:val="fr-BE"/>
        </w:rPr>
        <w:t xml:space="preserve"> d'objectivité.</w:t>
      </w:r>
    </w:p>
    <w:p w:rsidR="00976835" w:rsidRDefault="005424E3">
      <w:pPr>
        <w:numPr>
          <w:ilvl w:val="0"/>
          <w:numId w:val="2"/>
        </w:numPr>
        <w:rPr>
          <w:rFonts w:ascii="Arial" w:hAnsi="Arial" w:cs="Comic Sans MS"/>
          <w:sz w:val="22"/>
          <w:szCs w:val="22"/>
          <w:lang w:val="fr-BE"/>
        </w:rPr>
      </w:pPr>
      <w:r>
        <w:rPr>
          <w:rFonts w:ascii="Arial" w:hAnsi="Arial" w:cs="Comic Sans MS"/>
          <w:sz w:val="22"/>
          <w:szCs w:val="22"/>
          <w:lang w:val="fr-BE"/>
        </w:rPr>
        <w:t>Plusieurs alternatives sérieuses et réalistes ont été identifiées, elles n'ont pas eu l'attention qu'elles méritent et doivent être explorées.</w:t>
      </w:r>
    </w:p>
    <w:p w:rsidR="00976835" w:rsidRDefault="005424E3">
      <w:pPr>
        <w:numPr>
          <w:ilvl w:val="0"/>
          <w:numId w:val="2"/>
        </w:numPr>
        <w:rPr>
          <w:rFonts w:ascii="Arial" w:hAnsi="Arial" w:cs="Comic Sans MS"/>
          <w:sz w:val="22"/>
          <w:szCs w:val="22"/>
          <w:lang w:val="fr-BE"/>
        </w:rPr>
      </w:pPr>
      <w:r>
        <w:rPr>
          <w:rFonts w:ascii="Arial" w:hAnsi="Arial" w:cs="Comic Sans MS"/>
          <w:sz w:val="22"/>
          <w:szCs w:val="22"/>
          <w:lang w:val="fr-BE"/>
        </w:rPr>
        <w:t>...</w:t>
      </w:r>
    </w:p>
    <w:p w:rsidR="00976835" w:rsidRDefault="00976835">
      <w:pPr>
        <w:rPr>
          <w:rFonts w:ascii="Arial" w:hAnsi="Arial" w:cs="Comic Sans MS"/>
          <w:sz w:val="22"/>
          <w:szCs w:val="22"/>
        </w:rPr>
      </w:pPr>
    </w:p>
    <w:p w:rsidR="00976835" w:rsidRDefault="005424E3">
      <w:pPr>
        <w:rPr>
          <w:rFonts w:ascii="Arial" w:hAnsi="Arial"/>
          <w:sz w:val="22"/>
          <w:szCs w:val="22"/>
        </w:rPr>
      </w:pPr>
      <w:r>
        <w:rPr>
          <w:rFonts w:ascii="Arial" w:hAnsi="Arial" w:cs="Comic Sans MS"/>
          <w:sz w:val="22"/>
          <w:szCs w:val="22"/>
        </w:rPr>
        <w:t xml:space="preserve">Je vous invite à agir avec votre conscience pour ne pas causer l'irréparable. </w:t>
      </w:r>
      <w:r>
        <w:rPr>
          <w:rFonts w:ascii="Arial" w:hAnsi="Arial" w:cs="Comic Sans MS"/>
          <w:b/>
          <w:bCs/>
          <w:sz w:val="22"/>
          <w:szCs w:val="22"/>
        </w:rPr>
        <w:t>Je vous demand</w:t>
      </w:r>
      <w:r>
        <w:rPr>
          <w:rFonts w:ascii="Arial" w:hAnsi="Arial" w:cs="Comic Sans MS"/>
          <w:b/>
          <w:bCs/>
          <w:sz w:val="22"/>
          <w:szCs w:val="22"/>
        </w:rPr>
        <w:t xml:space="preserve">e de remettre un avis entièrement défavorable à ce projet de mégaprison à Haren. </w:t>
      </w:r>
      <w:r>
        <w:rPr>
          <w:rFonts w:ascii="Arial" w:hAnsi="Arial" w:cs="Comic Sans MS"/>
          <w:sz w:val="22"/>
          <w:szCs w:val="22"/>
        </w:rPr>
        <w:t xml:space="preserve"> En vous remerciant pour le bon suivi de ce courrier, je vous présente mes meilleures salutations.  </w:t>
      </w:r>
      <w:r>
        <w:rPr>
          <w:rFonts w:ascii="Arial" w:hAnsi="Arial"/>
          <w:sz w:val="22"/>
          <w:szCs w:val="22"/>
        </w:rPr>
        <w:t>Je soussigné(e) ………..</w:t>
      </w:r>
    </w:p>
    <w:sectPr w:rsidR="00976835">
      <w:pgSz w:w="11906" w:h="16838"/>
      <w:pgMar w:top="720" w:right="567" w:bottom="720" w:left="567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3B8F"/>
    <w:multiLevelType w:val="multilevel"/>
    <w:tmpl w:val="1534E4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B72E3D"/>
    <w:multiLevelType w:val="multilevel"/>
    <w:tmpl w:val="4A72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574D5E58"/>
    <w:multiLevelType w:val="multilevel"/>
    <w:tmpl w:val="260E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35"/>
    <w:rsid w:val="005424E3"/>
    <w:rsid w:val="0097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ccentuationforte">
    <w:name w:val="Accentuation forte"/>
    <w:rPr>
      <w:b/>
      <w:bCs/>
    </w:rPr>
  </w:style>
  <w:style w:type="character" w:customStyle="1" w:styleId="Puces">
    <w:name w:val="Puces"/>
    <w:rPr>
      <w:rFonts w:ascii="OpenSymbol;Arial Unicode MS" w:eastAsia="OpenSymbol;Arial Unicode MS" w:hAnsi="OpenSymbol;Arial Unicode MS" w:cs="OpenSymbol;Arial Unicode MS"/>
    </w:rPr>
  </w:style>
  <w:style w:type="paragraph" w:customStyle="1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sdetexte">
    <w:name w:val="Corps de texte"/>
    <w:basedOn w:val="Normal"/>
    <w:pPr>
      <w:spacing w:after="140" w:line="288" w:lineRule="auto"/>
    </w:pPr>
  </w:style>
  <w:style w:type="paragraph" w:customStyle="1" w:styleId="Liste">
    <w:name w:val="Liste"/>
    <w:basedOn w:val="Corpsdetexte"/>
  </w:style>
  <w:style w:type="paragraph" w:customStyle="1" w:styleId="Lgende">
    <w:name w:val="Légende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ccentuationforte">
    <w:name w:val="Accentuation forte"/>
    <w:rPr>
      <w:b/>
      <w:bCs/>
    </w:rPr>
  </w:style>
  <w:style w:type="character" w:customStyle="1" w:styleId="Puces">
    <w:name w:val="Puces"/>
    <w:rPr>
      <w:rFonts w:ascii="OpenSymbol;Arial Unicode MS" w:eastAsia="OpenSymbol;Arial Unicode MS" w:hAnsi="OpenSymbol;Arial Unicode MS" w:cs="OpenSymbol;Arial Unicode MS"/>
    </w:rPr>
  </w:style>
  <w:style w:type="paragraph" w:customStyle="1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sdetexte">
    <w:name w:val="Corps de texte"/>
    <w:basedOn w:val="Normal"/>
    <w:pPr>
      <w:spacing w:after="140" w:line="288" w:lineRule="auto"/>
    </w:pPr>
  </w:style>
  <w:style w:type="paragraph" w:customStyle="1" w:styleId="Liste">
    <w:name w:val="Liste"/>
    <w:basedOn w:val="Corpsdetexte"/>
  </w:style>
  <w:style w:type="paragraph" w:customStyle="1" w:styleId="Lgende">
    <w:name w:val="Légende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2976</Characters>
  <Application>Microsoft Office Word</Application>
  <DocSecurity>0</DocSecurity>
  <Lines>24</Lines>
  <Paragraphs>7</Paragraphs>
  <ScaleCrop>false</ScaleCrop>
  <Company>MRBC-MBHG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Servais</dc:creator>
  <cp:lastModifiedBy>Olivier Servais</cp:lastModifiedBy>
  <cp:revision>2</cp:revision>
  <dcterms:created xsi:type="dcterms:W3CDTF">2015-05-04T09:04:00Z</dcterms:created>
  <dcterms:modified xsi:type="dcterms:W3CDTF">2015-05-04T09:04:00Z</dcterms:modified>
  <dc:language>fr-FR</dc:language>
</cp:coreProperties>
</file>